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111F88" w14:textId="77777777" w:rsidR="00BB22FE" w:rsidRDefault="00BB22FE" w:rsidP="002D7356">
      <w:pPr>
        <w:pStyle w:val="NoSpacing"/>
      </w:pPr>
    </w:p>
    <w:p w14:paraId="3CF385F7" w14:textId="77777777" w:rsidR="00BB22FE" w:rsidRDefault="00BB22FE" w:rsidP="00BB22FE">
      <w:pPr>
        <w:spacing w:line="480" w:lineRule="auto"/>
        <w:jc w:val="center"/>
        <w:rPr>
          <w:rFonts w:ascii="Times New Roman" w:hAnsi="Times New Roman" w:cs="Times New Roman"/>
          <w:sz w:val="24"/>
          <w:szCs w:val="24"/>
        </w:rPr>
      </w:pPr>
    </w:p>
    <w:p w14:paraId="65671B3C" w14:textId="77777777" w:rsidR="00BB22FE" w:rsidRDefault="00BB22FE" w:rsidP="00BB22FE">
      <w:pPr>
        <w:spacing w:line="480" w:lineRule="auto"/>
        <w:jc w:val="center"/>
        <w:rPr>
          <w:rFonts w:ascii="Times New Roman" w:hAnsi="Times New Roman" w:cs="Times New Roman"/>
          <w:sz w:val="24"/>
          <w:szCs w:val="24"/>
        </w:rPr>
      </w:pPr>
    </w:p>
    <w:p w14:paraId="3F8CCA14" w14:textId="77777777" w:rsidR="00BB22FE" w:rsidRDefault="00BB22FE" w:rsidP="00BB22FE">
      <w:pPr>
        <w:spacing w:line="480" w:lineRule="auto"/>
        <w:jc w:val="center"/>
        <w:rPr>
          <w:rFonts w:ascii="Times New Roman" w:hAnsi="Times New Roman" w:cs="Times New Roman"/>
          <w:sz w:val="24"/>
          <w:szCs w:val="24"/>
        </w:rPr>
      </w:pPr>
    </w:p>
    <w:p w14:paraId="17312FB8" w14:textId="77777777" w:rsidR="00BB22FE" w:rsidRDefault="00BB22FE" w:rsidP="00BB22FE">
      <w:pPr>
        <w:spacing w:line="480" w:lineRule="auto"/>
        <w:jc w:val="center"/>
        <w:rPr>
          <w:rFonts w:ascii="Times New Roman" w:hAnsi="Times New Roman" w:cs="Times New Roman"/>
          <w:sz w:val="24"/>
          <w:szCs w:val="24"/>
        </w:rPr>
      </w:pPr>
    </w:p>
    <w:p w14:paraId="55006023" w14:textId="77777777" w:rsidR="00BB22FE" w:rsidRDefault="00BB22FE" w:rsidP="00BB22FE">
      <w:pPr>
        <w:spacing w:line="480" w:lineRule="auto"/>
        <w:jc w:val="center"/>
        <w:rPr>
          <w:rFonts w:ascii="Times New Roman" w:hAnsi="Times New Roman" w:cs="Times New Roman"/>
          <w:sz w:val="24"/>
          <w:szCs w:val="24"/>
        </w:rPr>
      </w:pPr>
    </w:p>
    <w:p w14:paraId="0A7504B2" w14:textId="77777777" w:rsidR="00BB22FE" w:rsidRDefault="00BB22FE" w:rsidP="00BB22FE">
      <w:pPr>
        <w:spacing w:line="480" w:lineRule="auto"/>
        <w:jc w:val="center"/>
        <w:rPr>
          <w:rFonts w:ascii="Times New Roman" w:hAnsi="Times New Roman" w:cs="Times New Roman"/>
          <w:sz w:val="24"/>
          <w:szCs w:val="24"/>
        </w:rPr>
      </w:pPr>
    </w:p>
    <w:p w14:paraId="4641DC4F" w14:textId="77777777" w:rsidR="00BB22FE" w:rsidRDefault="00BB22FE" w:rsidP="00BB22FE">
      <w:pPr>
        <w:spacing w:line="480" w:lineRule="auto"/>
        <w:jc w:val="center"/>
        <w:rPr>
          <w:rFonts w:ascii="Times New Roman" w:hAnsi="Times New Roman" w:cs="Times New Roman"/>
          <w:sz w:val="24"/>
          <w:szCs w:val="24"/>
        </w:rPr>
      </w:pPr>
    </w:p>
    <w:p w14:paraId="67AD8CA7" w14:textId="77777777" w:rsidR="00BB22FE" w:rsidRDefault="00BB22FE" w:rsidP="00BB22FE">
      <w:pPr>
        <w:spacing w:line="480" w:lineRule="auto"/>
        <w:jc w:val="center"/>
        <w:rPr>
          <w:rFonts w:ascii="Times New Roman" w:hAnsi="Times New Roman" w:cs="Times New Roman"/>
          <w:sz w:val="24"/>
          <w:szCs w:val="24"/>
        </w:rPr>
      </w:pPr>
      <w:r>
        <w:rPr>
          <w:rFonts w:ascii="Times New Roman" w:hAnsi="Times New Roman" w:cs="Times New Roman"/>
          <w:sz w:val="24"/>
          <w:szCs w:val="24"/>
        </w:rPr>
        <w:t>Education in American Society</w:t>
      </w:r>
    </w:p>
    <w:p w14:paraId="07F9C73A" w14:textId="77777777" w:rsidR="00BB22FE" w:rsidRDefault="00BB22FE" w:rsidP="00BB22FE">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14:paraId="145CA668" w14:textId="77777777" w:rsidR="00BB22FE" w:rsidRDefault="00BB22FE" w:rsidP="00BB22FE">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Institutional Affiliation</w:t>
      </w:r>
    </w:p>
    <w:p w14:paraId="4168AF4F" w14:textId="77777777" w:rsidR="00BB22FE" w:rsidRDefault="00BB22FE" w:rsidP="00BB22FE">
      <w:pPr>
        <w:spacing w:line="480" w:lineRule="auto"/>
        <w:rPr>
          <w:rFonts w:ascii="Times New Roman" w:hAnsi="Times New Roman" w:cs="Times New Roman"/>
          <w:sz w:val="24"/>
          <w:szCs w:val="24"/>
        </w:rPr>
      </w:pPr>
    </w:p>
    <w:p w14:paraId="681A4722" w14:textId="77777777" w:rsidR="00BB22FE" w:rsidRDefault="00BB22FE" w:rsidP="00BB22FE">
      <w:pPr>
        <w:spacing w:line="480" w:lineRule="auto"/>
        <w:rPr>
          <w:rFonts w:ascii="Times New Roman" w:hAnsi="Times New Roman" w:cs="Times New Roman"/>
          <w:sz w:val="24"/>
          <w:szCs w:val="24"/>
        </w:rPr>
      </w:pPr>
    </w:p>
    <w:p w14:paraId="5327D099" w14:textId="77777777" w:rsidR="00BB22FE" w:rsidRDefault="00BB22FE" w:rsidP="00BB22FE">
      <w:pPr>
        <w:spacing w:line="480" w:lineRule="auto"/>
        <w:rPr>
          <w:rFonts w:ascii="Times New Roman" w:hAnsi="Times New Roman" w:cs="Times New Roman"/>
          <w:sz w:val="24"/>
          <w:szCs w:val="24"/>
        </w:rPr>
      </w:pPr>
    </w:p>
    <w:p w14:paraId="397A50FA" w14:textId="77777777" w:rsidR="00BB22FE" w:rsidRDefault="00BB22FE" w:rsidP="00BB22FE">
      <w:pPr>
        <w:spacing w:line="480" w:lineRule="auto"/>
        <w:rPr>
          <w:rFonts w:ascii="Times New Roman" w:hAnsi="Times New Roman" w:cs="Times New Roman"/>
          <w:sz w:val="24"/>
          <w:szCs w:val="24"/>
        </w:rPr>
      </w:pPr>
    </w:p>
    <w:p w14:paraId="24816708" w14:textId="77777777" w:rsidR="00BB22FE" w:rsidRDefault="00BB22FE" w:rsidP="00BB22FE">
      <w:pPr>
        <w:spacing w:line="480" w:lineRule="auto"/>
        <w:rPr>
          <w:rFonts w:ascii="Times New Roman" w:hAnsi="Times New Roman" w:cs="Times New Roman"/>
          <w:sz w:val="24"/>
          <w:szCs w:val="24"/>
        </w:rPr>
      </w:pPr>
    </w:p>
    <w:p w14:paraId="135A5A14" w14:textId="77777777" w:rsidR="00BB22FE" w:rsidRDefault="00BB22FE" w:rsidP="00BB22FE">
      <w:pPr>
        <w:spacing w:line="480" w:lineRule="auto"/>
        <w:rPr>
          <w:rFonts w:ascii="Times New Roman" w:hAnsi="Times New Roman" w:cs="Times New Roman"/>
          <w:sz w:val="24"/>
          <w:szCs w:val="24"/>
        </w:rPr>
      </w:pPr>
    </w:p>
    <w:p w14:paraId="0C3E5F46" w14:textId="77777777" w:rsidR="00BB22FE" w:rsidRDefault="00BB22FE" w:rsidP="00BB22FE">
      <w:pPr>
        <w:spacing w:line="480" w:lineRule="auto"/>
        <w:rPr>
          <w:rFonts w:ascii="Times New Roman" w:hAnsi="Times New Roman" w:cs="Times New Roman"/>
          <w:sz w:val="24"/>
          <w:szCs w:val="24"/>
        </w:rPr>
      </w:pPr>
    </w:p>
    <w:p w14:paraId="4FD9C823" w14:textId="271402D9" w:rsidR="00BB22FE" w:rsidRDefault="00BB22FE" w:rsidP="00BB22FE">
      <w:pPr>
        <w:spacing w:line="480" w:lineRule="auto"/>
        <w:rPr>
          <w:rFonts w:ascii="Times New Roman" w:hAnsi="Times New Roman" w:cs="Times New Roman"/>
          <w:sz w:val="24"/>
          <w:szCs w:val="24"/>
        </w:rPr>
      </w:pPr>
    </w:p>
    <w:p w14:paraId="45BE0989" w14:textId="77777777" w:rsidR="002D7356" w:rsidRDefault="002D7356" w:rsidP="00BB22FE">
      <w:pPr>
        <w:spacing w:line="480" w:lineRule="auto"/>
        <w:rPr>
          <w:rFonts w:ascii="Times New Roman" w:hAnsi="Times New Roman" w:cs="Times New Roman"/>
          <w:sz w:val="24"/>
          <w:szCs w:val="24"/>
        </w:rPr>
      </w:pPr>
    </w:p>
    <w:p w14:paraId="70DFBA08" w14:textId="77777777" w:rsidR="00ED2310" w:rsidRPr="00BB22FE" w:rsidRDefault="00A90738" w:rsidP="002D7356">
      <w:pPr>
        <w:spacing w:line="480" w:lineRule="auto"/>
        <w:ind w:firstLine="720"/>
        <w:jc w:val="both"/>
        <w:rPr>
          <w:rFonts w:ascii="Times New Roman" w:hAnsi="Times New Roman" w:cs="Times New Roman"/>
          <w:sz w:val="24"/>
          <w:szCs w:val="24"/>
        </w:rPr>
      </w:pPr>
      <w:r w:rsidRPr="00BB22FE">
        <w:rPr>
          <w:rFonts w:ascii="Times New Roman" w:hAnsi="Times New Roman" w:cs="Times New Roman"/>
          <w:sz w:val="24"/>
          <w:szCs w:val="24"/>
        </w:rPr>
        <w:lastRenderedPageBreak/>
        <w:t xml:space="preserve">Education has the power to create or perpetuate status in society since the amount and quality of education that people receive helps them to proceed to higher levels of education, gives them a firm and stronger voice and enhances their stability in the society.  Privilege and oppression in </w:t>
      </w:r>
      <w:r w:rsidR="00702088" w:rsidRPr="00BB22FE">
        <w:rPr>
          <w:rFonts w:ascii="Times New Roman" w:hAnsi="Times New Roman" w:cs="Times New Roman"/>
          <w:sz w:val="24"/>
          <w:szCs w:val="24"/>
        </w:rPr>
        <w:t xml:space="preserve">the American </w:t>
      </w:r>
      <w:r w:rsidRPr="00BB22FE">
        <w:rPr>
          <w:rFonts w:ascii="Times New Roman" w:hAnsi="Times New Roman" w:cs="Times New Roman"/>
          <w:sz w:val="24"/>
          <w:szCs w:val="24"/>
        </w:rPr>
        <w:t>education</w:t>
      </w:r>
      <w:r w:rsidR="00702088" w:rsidRPr="00BB22FE">
        <w:rPr>
          <w:rFonts w:ascii="Times New Roman" w:hAnsi="Times New Roman" w:cs="Times New Roman"/>
          <w:sz w:val="24"/>
          <w:szCs w:val="24"/>
        </w:rPr>
        <w:t xml:space="preserve"> system</w:t>
      </w:r>
      <w:r w:rsidRPr="00BB22FE">
        <w:rPr>
          <w:rFonts w:ascii="Times New Roman" w:hAnsi="Times New Roman" w:cs="Times New Roman"/>
          <w:sz w:val="24"/>
          <w:szCs w:val="24"/>
        </w:rPr>
        <w:t xml:space="preserve"> is the leading contributor to the </w:t>
      </w:r>
      <w:r w:rsidR="00702088" w:rsidRPr="00BB22FE">
        <w:rPr>
          <w:rFonts w:ascii="Times New Roman" w:hAnsi="Times New Roman" w:cs="Times New Roman"/>
          <w:sz w:val="24"/>
          <w:szCs w:val="24"/>
        </w:rPr>
        <w:t xml:space="preserve">achievement gap among white, Asian American and black students. The achievement gap is a constructed difference between the wealthy and the poor which is not based on intelligence or achievement in school but rather it is based on whether or not students have access to schools that are endowed with the best resources. The wealthy parents ensure that their children attend schools that have the best facilities and the most accomplished teachers whereas children that are not born into wealth have to settle for schools. In the recent years however, the racial demographic features of school-aged children have changes dramatically. More than half of </w:t>
      </w:r>
      <w:proofErr w:type="gramStart"/>
      <w:r w:rsidR="00702088" w:rsidRPr="00BB22FE">
        <w:rPr>
          <w:rFonts w:ascii="Times New Roman" w:hAnsi="Times New Roman" w:cs="Times New Roman"/>
          <w:sz w:val="24"/>
          <w:szCs w:val="24"/>
        </w:rPr>
        <w:t>public school</w:t>
      </w:r>
      <w:proofErr w:type="gramEnd"/>
      <w:r w:rsidR="00702088" w:rsidRPr="00BB22FE">
        <w:rPr>
          <w:rFonts w:ascii="Times New Roman" w:hAnsi="Times New Roman" w:cs="Times New Roman"/>
          <w:sz w:val="24"/>
          <w:szCs w:val="24"/>
        </w:rPr>
        <w:t xml:space="preserve"> children come from racial or ethnic minority groups whereas many school leaders are mostly white. These changes have brought to light the need for improved leadership and an organizational culture that seeks to improve the lives of the underprivileged in the society</w:t>
      </w:r>
      <w:r w:rsidR="00A04DB6" w:rsidRPr="00BB22FE">
        <w:rPr>
          <w:rFonts w:ascii="Times New Roman" w:hAnsi="Times New Roman" w:cs="Times New Roman"/>
          <w:sz w:val="24"/>
          <w:szCs w:val="24"/>
        </w:rPr>
        <w:t xml:space="preserve"> due to the undeniable relationship between education and social status. This paper seeks to highlight the relationship of educational attainment to the development and construction of privilege and minority group status in American society. </w:t>
      </w:r>
    </w:p>
    <w:p w14:paraId="51F0C482" w14:textId="77777777" w:rsidR="00A04DB6" w:rsidRPr="00BB22FE" w:rsidRDefault="00A04DB6" w:rsidP="002D7356">
      <w:pPr>
        <w:spacing w:line="480" w:lineRule="auto"/>
        <w:ind w:firstLine="720"/>
        <w:jc w:val="both"/>
        <w:rPr>
          <w:rFonts w:ascii="Times New Roman" w:hAnsi="Times New Roman" w:cs="Times New Roman"/>
          <w:sz w:val="24"/>
          <w:szCs w:val="24"/>
        </w:rPr>
      </w:pPr>
      <w:r w:rsidRPr="00BB22FE">
        <w:rPr>
          <w:rFonts w:ascii="Times New Roman" w:hAnsi="Times New Roman" w:cs="Times New Roman"/>
          <w:sz w:val="24"/>
          <w:szCs w:val="24"/>
        </w:rPr>
        <w:t xml:space="preserve">As much as racial oppression is not the main cause of oppression in America, it has persistently interfered with the attainment of quality education. </w:t>
      </w:r>
      <w:r w:rsidR="003B7D23" w:rsidRPr="00BB22FE">
        <w:rPr>
          <w:rFonts w:ascii="Times New Roman" w:hAnsi="Times New Roman" w:cs="Times New Roman"/>
          <w:sz w:val="24"/>
          <w:szCs w:val="24"/>
        </w:rPr>
        <w:t xml:space="preserve">Socioeconomic, racial, ethnic and gender inequalities are common factors that have had an impact in the academic and </w:t>
      </w:r>
      <w:r w:rsidR="00EF71BD" w:rsidRPr="00BB22FE">
        <w:rPr>
          <w:rFonts w:ascii="Times New Roman" w:hAnsi="Times New Roman" w:cs="Times New Roman"/>
          <w:sz w:val="24"/>
          <w:szCs w:val="24"/>
        </w:rPr>
        <w:t>non-academic</w:t>
      </w:r>
      <w:r w:rsidR="003B7D23" w:rsidRPr="00BB22FE">
        <w:rPr>
          <w:rFonts w:ascii="Times New Roman" w:hAnsi="Times New Roman" w:cs="Times New Roman"/>
          <w:sz w:val="24"/>
          <w:szCs w:val="24"/>
        </w:rPr>
        <w:t xml:space="preserve"> outcomes </w:t>
      </w:r>
      <w:r w:rsidR="004D26D6">
        <w:rPr>
          <w:rFonts w:ascii="Times New Roman" w:hAnsi="Times New Roman" w:cs="Times New Roman"/>
          <w:sz w:val="24"/>
          <w:szCs w:val="24"/>
        </w:rPr>
        <w:t xml:space="preserve">in the American society (Baugh et al, 2019). </w:t>
      </w:r>
      <w:r w:rsidR="00EF71BD" w:rsidRPr="00BB22FE">
        <w:rPr>
          <w:rFonts w:ascii="Times New Roman" w:hAnsi="Times New Roman" w:cs="Times New Roman"/>
          <w:sz w:val="24"/>
          <w:szCs w:val="24"/>
        </w:rPr>
        <w:t xml:space="preserve">Despite the notion that there is equality, the school experiences of African-American and other minority students in America continue to indicate that there is inequality. Students have access to varying learning opportunities depending on their social status. </w:t>
      </w:r>
      <w:r w:rsidRPr="00BB22FE">
        <w:rPr>
          <w:rFonts w:ascii="Times New Roman" w:hAnsi="Times New Roman" w:cs="Times New Roman"/>
          <w:sz w:val="24"/>
          <w:szCs w:val="24"/>
        </w:rPr>
        <w:t xml:space="preserve">One of the main aspects of education that has played a role in the gap between the wealthy and the poor in regard to attaining education is </w:t>
      </w:r>
      <w:r w:rsidRPr="00BB22FE">
        <w:rPr>
          <w:rFonts w:ascii="Times New Roman" w:hAnsi="Times New Roman" w:cs="Times New Roman"/>
          <w:sz w:val="24"/>
          <w:szCs w:val="24"/>
        </w:rPr>
        <w:lastRenderedPageBreak/>
        <w:t xml:space="preserve">the </w:t>
      </w:r>
      <w:proofErr w:type="gramStart"/>
      <w:r w:rsidRPr="00BB22FE">
        <w:rPr>
          <w:rFonts w:ascii="Times New Roman" w:hAnsi="Times New Roman" w:cs="Times New Roman"/>
          <w:sz w:val="24"/>
          <w:szCs w:val="24"/>
        </w:rPr>
        <w:t>schools</w:t>
      </w:r>
      <w:proofErr w:type="gramEnd"/>
      <w:r w:rsidRPr="00BB22FE">
        <w:rPr>
          <w:rFonts w:ascii="Times New Roman" w:hAnsi="Times New Roman" w:cs="Times New Roman"/>
          <w:sz w:val="24"/>
          <w:szCs w:val="24"/>
        </w:rPr>
        <w:t xml:space="preserve"> leadership system. School leaders play a crucial role in creating a culture</w:t>
      </w:r>
      <w:r w:rsidR="003B7D23" w:rsidRPr="00BB22FE">
        <w:rPr>
          <w:rFonts w:ascii="Times New Roman" w:hAnsi="Times New Roman" w:cs="Times New Roman"/>
          <w:sz w:val="24"/>
          <w:szCs w:val="24"/>
        </w:rPr>
        <w:t xml:space="preserve"> that disrupts any cultural hierarchies and ensures that all students benefit from education. In addition, school leaders ought to ensure that schools are socially just and equitable since educational institutions has played a huge role in determining whether one has acce</w:t>
      </w:r>
      <w:r w:rsidR="004D26D6">
        <w:rPr>
          <w:rFonts w:ascii="Times New Roman" w:hAnsi="Times New Roman" w:cs="Times New Roman"/>
          <w:sz w:val="24"/>
          <w:szCs w:val="24"/>
        </w:rPr>
        <w:t xml:space="preserve">ss to employment opportunities (Dworkin and Quiroz, 2019). </w:t>
      </w:r>
    </w:p>
    <w:p w14:paraId="1CAF95F5" w14:textId="77777777" w:rsidR="00702088" w:rsidRPr="00BB22FE" w:rsidRDefault="00BB22FE" w:rsidP="002D7356">
      <w:pPr>
        <w:spacing w:line="480" w:lineRule="auto"/>
        <w:ind w:firstLine="720"/>
        <w:jc w:val="both"/>
        <w:rPr>
          <w:rFonts w:ascii="Times New Roman" w:hAnsi="Times New Roman" w:cs="Times New Roman"/>
          <w:sz w:val="24"/>
          <w:szCs w:val="24"/>
        </w:rPr>
      </w:pPr>
      <w:r w:rsidRPr="00BB22FE">
        <w:rPr>
          <w:rFonts w:ascii="Times New Roman" w:hAnsi="Times New Roman" w:cs="Times New Roman"/>
          <w:sz w:val="24"/>
          <w:szCs w:val="24"/>
        </w:rPr>
        <w:t xml:space="preserve">Another </w:t>
      </w:r>
      <w:r w:rsidR="00EF71BD" w:rsidRPr="00BB22FE">
        <w:rPr>
          <w:rFonts w:ascii="Times New Roman" w:hAnsi="Times New Roman" w:cs="Times New Roman"/>
          <w:sz w:val="24"/>
          <w:szCs w:val="24"/>
        </w:rPr>
        <w:t>aspect that has contributed to the widening gap between the privileged and the minority groups is the fact that governmental funding systems tend to allocate more resources to the wealthy students whereas low-income and minority s</w:t>
      </w:r>
      <w:r w:rsidR="004D26D6">
        <w:rPr>
          <w:rFonts w:ascii="Times New Roman" w:hAnsi="Times New Roman" w:cs="Times New Roman"/>
          <w:sz w:val="24"/>
          <w:szCs w:val="24"/>
        </w:rPr>
        <w:t>tudents receive fewer resources (Cantwell and Taylor, 2020).</w:t>
      </w:r>
      <w:r w:rsidR="00EF71BD" w:rsidRPr="00BB22FE">
        <w:rPr>
          <w:rFonts w:ascii="Times New Roman" w:hAnsi="Times New Roman" w:cs="Times New Roman"/>
          <w:sz w:val="24"/>
          <w:szCs w:val="24"/>
        </w:rPr>
        <w:t xml:space="preserve"> Policies that are associated with the allocation of resources and school funding leave minority students with less qualified teachers, low quality curriculums and enhance educational inequalities. In a society where there is an increasing demand for knowledge and skills, the gap in educational opportunity has not onl</w:t>
      </w:r>
      <w:r w:rsidRPr="00BB22FE">
        <w:rPr>
          <w:rFonts w:ascii="Times New Roman" w:hAnsi="Times New Roman" w:cs="Times New Roman"/>
          <w:sz w:val="24"/>
          <w:szCs w:val="24"/>
        </w:rPr>
        <w:t xml:space="preserve">y widened but also continues to limit the growth and development of the minority groups. </w:t>
      </w:r>
    </w:p>
    <w:p w14:paraId="17188C9B" w14:textId="77777777" w:rsidR="00BB22FE" w:rsidRDefault="00BB22FE" w:rsidP="002D7356">
      <w:pPr>
        <w:spacing w:line="480" w:lineRule="auto"/>
        <w:ind w:firstLine="720"/>
        <w:jc w:val="both"/>
        <w:rPr>
          <w:rFonts w:ascii="Times New Roman" w:hAnsi="Times New Roman" w:cs="Times New Roman"/>
          <w:sz w:val="24"/>
          <w:szCs w:val="24"/>
        </w:rPr>
      </w:pPr>
      <w:r w:rsidRPr="00BB22FE">
        <w:rPr>
          <w:rFonts w:ascii="Times New Roman" w:hAnsi="Times New Roman" w:cs="Times New Roman"/>
          <w:sz w:val="24"/>
          <w:szCs w:val="24"/>
        </w:rPr>
        <w:t>Educational attainment is directly related to the construction of privilege and minority group status in America since it creates room for students to access better self-development resources and opportunities.  Therefore, it is the responsibility of the gove</w:t>
      </w:r>
      <w:r>
        <w:rPr>
          <w:rFonts w:ascii="Times New Roman" w:hAnsi="Times New Roman" w:cs="Times New Roman"/>
          <w:sz w:val="24"/>
          <w:szCs w:val="24"/>
        </w:rPr>
        <w:t xml:space="preserve">rnment to set up policies that </w:t>
      </w:r>
      <w:r w:rsidRPr="00BB22FE">
        <w:rPr>
          <w:rFonts w:ascii="Times New Roman" w:hAnsi="Times New Roman" w:cs="Times New Roman"/>
          <w:sz w:val="24"/>
          <w:szCs w:val="24"/>
        </w:rPr>
        <w:t xml:space="preserve">ensure that all students have equal access to high quality education regardless of their race, ethnicity, gender and social status. </w:t>
      </w:r>
    </w:p>
    <w:p w14:paraId="23D6DD6B" w14:textId="77777777" w:rsidR="00BB22FE" w:rsidRDefault="00BB22FE" w:rsidP="002D7356">
      <w:pPr>
        <w:spacing w:line="480" w:lineRule="auto"/>
        <w:jc w:val="both"/>
        <w:rPr>
          <w:rFonts w:ascii="Times New Roman" w:hAnsi="Times New Roman" w:cs="Times New Roman"/>
          <w:sz w:val="24"/>
          <w:szCs w:val="24"/>
        </w:rPr>
      </w:pPr>
    </w:p>
    <w:p w14:paraId="04F913D0" w14:textId="77777777" w:rsidR="00BB22FE" w:rsidRDefault="00BB22FE" w:rsidP="002D7356">
      <w:pPr>
        <w:spacing w:line="480" w:lineRule="auto"/>
        <w:jc w:val="both"/>
        <w:rPr>
          <w:rFonts w:ascii="Times New Roman" w:hAnsi="Times New Roman" w:cs="Times New Roman"/>
          <w:sz w:val="24"/>
          <w:szCs w:val="24"/>
        </w:rPr>
      </w:pPr>
    </w:p>
    <w:p w14:paraId="6279C00B" w14:textId="77777777" w:rsidR="00BB22FE" w:rsidRDefault="00BB22FE" w:rsidP="00BB22FE">
      <w:pPr>
        <w:spacing w:line="480" w:lineRule="auto"/>
        <w:rPr>
          <w:rFonts w:ascii="Times New Roman" w:hAnsi="Times New Roman" w:cs="Times New Roman"/>
          <w:sz w:val="24"/>
          <w:szCs w:val="24"/>
        </w:rPr>
      </w:pPr>
    </w:p>
    <w:p w14:paraId="73C949A6" w14:textId="77777777" w:rsidR="00BB22FE" w:rsidRDefault="00BB22FE" w:rsidP="00BB22FE">
      <w:pPr>
        <w:spacing w:line="480" w:lineRule="auto"/>
        <w:rPr>
          <w:rFonts w:ascii="Times New Roman" w:hAnsi="Times New Roman" w:cs="Times New Roman"/>
          <w:sz w:val="24"/>
          <w:szCs w:val="24"/>
        </w:rPr>
      </w:pPr>
    </w:p>
    <w:p w14:paraId="0C1B557A" w14:textId="77777777" w:rsidR="00BB22FE" w:rsidRDefault="00BB22FE" w:rsidP="00BB22FE">
      <w:pPr>
        <w:spacing w:line="480" w:lineRule="auto"/>
        <w:rPr>
          <w:rFonts w:ascii="Times New Roman" w:hAnsi="Times New Roman" w:cs="Times New Roman"/>
          <w:sz w:val="24"/>
          <w:szCs w:val="24"/>
        </w:rPr>
      </w:pPr>
    </w:p>
    <w:p w14:paraId="0FAAD9A7" w14:textId="77777777" w:rsidR="00BB22FE" w:rsidRDefault="00BB22FE" w:rsidP="00BB22FE">
      <w:pPr>
        <w:spacing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 xml:space="preserve">References </w:t>
      </w:r>
    </w:p>
    <w:p w14:paraId="286C9537" w14:textId="77777777" w:rsidR="004D26D6" w:rsidRDefault="004D26D6" w:rsidP="004D26D6">
      <w:pPr>
        <w:spacing w:line="480" w:lineRule="auto"/>
        <w:ind w:left="720" w:hanging="720"/>
        <w:jc w:val="center"/>
        <w:rPr>
          <w:rFonts w:ascii="Times New Roman" w:hAnsi="Times New Roman" w:cs="Times New Roman"/>
          <w:color w:val="222222"/>
          <w:sz w:val="24"/>
          <w:szCs w:val="24"/>
          <w:shd w:val="clear" w:color="auto" w:fill="FFFFFF"/>
        </w:rPr>
      </w:pPr>
      <w:r w:rsidRPr="004D26D6">
        <w:rPr>
          <w:rFonts w:ascii="Times New Roman" w:hAnsi="Times New Roman" w:cs="Times New Roman"/>
          <w:color w:val="222222"/>
          <w:sz w:val="24"/>
          <w:szCs w:val="24"/>
          <w:shd w:val="clear" w:color="auto" w:fill="FFFFFF"/>
        </w:rPr>
        <w:t>Baugh, A. D., Vanderbilt, A. A., &amp; Baugh, R. F. (2019). The dynamics of poverty, educational attainment, and the children of the disadvantaged entering medical school. </w:t>
      </w:r>
      <w:r w:rsidRPr="004D26D6">
        <w:rPr>
          <w:rFonts w:ascii="Times New Roman" w:hAnsi="Times New Roman" w:cs="Times New Roman"/>
          <w:i/>
          <w:iCs/>
          <w:color w:val="222222"/>
          <w:sz w:val="24"/>
          <w:szCs w:val="24"/>
          <w:shd w:val="clear" w:color="auto" w:fill="FFFFFF"/>
        </w:rPr>
        <w:t>Advances in medical education and practice</w:t>
      </w:r>
      <w:r w:rsidRPr="004D26D6">
        <w:rPr>
          <w:rFonts w:ascii="Times New Roman" w:hAnsi="Times New Roman" w:cs="Times New Roman"/>
          <w:color w:val="222222"/>
          <w:sz w:val="24"/>
          <w:szCs w:val="24"/>
          <w:shd w:val="clear" w:color="auto" w:fill="FFFFFF"/>
        </w:rPr>
        <w:t>, </w:t>
      </w:r>
      <w:r w:rsidRPr="004D26D6">
        <w:rPr>
          <w:rFonts w:ascii="Times New Roman" w:hAnsi="Times New Roman" w:cs="Times New Roman"/>
          <w:i/>
          <w:iCs/>
          <w:color w:val="222222"/>
          <w:sz w:val="24"/>
          <w:szCs w:val="24"/>
          <w:shd w:val="clear" w:color="auto" w:fill="FFFFFF"/>
        </w:rPr>
        <w:t>10</w:t>
      </w:r>
      <w:r w:rsidRPr="004D26D6">
        <w:rPr>
          <w:rFonts w:ascii="Times New Roman" w:hAnsi="Times New Roman" w:cs="Times New Roman"/>
          <w:color w:val="222222"/>
          <w:sz w:val="24"/>
          <w:szCs w:val="24"/>
          <w:shd w:val="clear" w:color="auto" w:fill="FFFFFF"/>
        </w:rPr>
        <w:t>, 667.</w:t>
      </w:r>
    </w:p>
    <w:p w14:paraId="68A525A3" w14:textId="77777777" w:rsidR="004D26D6" w:rsidRPr="004D26D6" w:rsidRDefault="004D26D6" w:rsidP="004D26D6">
      <w:pPr>
        <w:spacing w:line="480" w:lineRule="auto"/>
        <w:ind w:left="720" w:hanging="720"/>
        <w:jc w:val="center"/>
        <w:rPr>
          <w:rFonts w:ascii="Times New Roman" w:hAnsi="Times New Roman" w:cs="Times New Roman"/>
          <w:sz w:val="24"/>
          <w:szCs w:val="24"/>
        </w:rPr>
      </w:pPr>
      <w:r w:rsidRPr="004D26D6">
        <w:rPr>
          <w:rFonts w:ascii="Times New Roman" w:hAnsi="Times New Roman" w:cs="Times New Roman"/>
          <w:color w:val="222222"/>
          <w:sz w:val="24"/>
          <w:szCs w:val="24"/>
          <w:shd w:val="clear" w:color="auto" w:fill="FFFFFF"/>
        </w:rPr>
        <w:t xml:space="preserve">Cantwell, B., &amp; Taylor, B. J. (2020). Political </w:t>
      </w:r>
      <w:proofErr w:type="spellStart"/>
      <w:r w:rsidRPr="004D26D6">
        <w:rPr>
          <w:rFonts w:ascii="Times New Roman" w:hAnsi="Times New Roman" w:cs="Times New Roman"/>
          <w:color w:val="222222"/>
          <w:sz w:val="24"/>
          <w:szCs w:val="24"/>
          <w:shd w:val="clear" w:color="auto" w:fill="FFFFFF"/>
        </w:rPr>
        <w:t>Rancor</w:t>
      </w:r>
      <w:proofErr w:type="spellEnd"/>
      <w:r w:rsidRPr="004D26D6">
        <w:rPr>
          <w:rFonts w:ascii="Times New Roman" w:hAnsi="Times New Roman" w:cs="Times New Roman"/>
          <w:color w:val="222222"/>
          <w:sz w:val="24"/>
          <w:szCs w:val="24"/>
          <w:shd w:val="clear" w:color="auto" w:fill="FFFFFF"/>
        </w:rPr>
        <w:t xml:space="preserve"> and Educational Inequality: Why Building Consensus Is Necessary to Renew American Higher Education. </w:t>
      </w:r>
      <w:r w:rsidRPr="004D26D6">
        <w:rPr>
          <w:rFonts w:ascii="Times New Roman" w:hAnsi="Times New Roman" w:cs="Times New Roman"/>
          <w:i/>
          <w:iCs/>
          <w:color w:val="222222"/>
          <w:sz w:val="24"/>
          <w:szCs w:val="24"/>
          <w:shd w:val="clear" w:color="auto" w:fill="FFFFFF"/>
        </w:rPr>
        <w:t>Change: The Magazine of Higher Learning</w:t>
      </w:r>
      <w:r w:rsidRPr="004D26D6">
        <w:rPr>
          <w:rFonts w:ascii="Times New Roman" w:hAnsi="Times New Roman" w:cs="Times New Roman"/>
          <w:color w:val="222222"/>
          <w:sz w:val="24"/>
          <w:szCs w:val="24"/>
          <w:shd w:val="clear" w:color="auto" w:fill="FFFFFF"/>
        </w:rPr>
        <w:t>, </w:t>
      </w:r>
      <w:r w:rsidRPr="004D26D6">
        <w:rPr>
          <w:rFonts w:ascii="Times New Roman" w:hAnsi="Times New Roman" w:cs="Times New Roman"/>
          <w:i/>
          <w:iCs/>
          <w:color w:val="222222"/>
          <w:sz w:val="24"/>
          <w:szCs w:val="24"/>
          <w:shd w:val="clear" w:color="auto" w:fill="FFFFFF"/>
        </w:rPr>
        <w:t>52</w:t>
      </w:r>
      <w:r w:rsidRPr="004D26D6">
        <w:rPr>
          <w:rFonts w:ascii="Times New Roman" w:hAnsi="Times New Roman" w:cs="Times New Roman"/>
          <w:color w:val="222222"/>
          <w:sz w:val="24"/>
          <w:szCs w:val="24"/>
          <w:shd w:val="clear" w:color="auto" w:fill="FFFFFF"/>
        </w:rPr>
        <w:t>(3), 68-72.</w:t>
      </w:r>
    </w:p>
    <w:p w14:paraId="22A1C312" w14:textId="77777777" w:rsidR="00BB22FE" w:rsidRPr="004D26D6" w:rsidRDefault="00BB22FE" w:rsidP="004D26D6">
      <w:pPr>
        <w:spacing w:line="480" w:lineRule="auto"/>
        <w:ind w:left="720" w:hanging="720"/>
        <w:jc w:val="center"/>
        <w:rPr>
          <w:rFonts w:ascii="Times New Roman" w:hAnsi="Times New Roman" w:cs="Times New Roman"/>
          <w:color w:val="222222"/>
          <w:sz w:val="24"/>
          <w:szCs w:val="24"/>
          <w:shd w:val="clear" w:color="auto" w:fill="FFFFFF"/>
        </w:rPr>
      </w:pPr>
      <w:r w:rsidRPr="004D26D6">
        <w:rPr>
          <w:rFonts w:ascii="Times New Roman" w:hAnsi="Times New Roman" w:cs="Times New Roman"/>
          <w:color w:val="222222"/>
          <w:sz w:val="24"/>
          <w:szCs w:val="24"/>
          <w:shd w:val="clear" w:color="auto" w:fill="FFFFFF"/>
        </w:rPr>
        <w:t>Dworkin, A. G., &amp; Quiroz, P. A. (2019). The United States of America: Accountability, high-stakes testing, and the demography of educational inequality. In </w:t>
      </w:r>
      <w:proofErr w:type="gramStart"/>
      <w:r w:rsidRPr="004D26D6">
        <w:rPr>
          <w:rFonts w:ascii="Times New Roman" w:hAnsi="Times New Roman" w:cs="Times New Roman"/>
          <w:i/>
          <w:iCs/>
          <w:color w:val="222222"/>
          <w:sz w:val="24"/>
          <w:szCs w:val="24"/>
          <w:shd w:val="clear" w:color="auto" w:fill="FFFFFF"/>
        </w:rPr>
        <w:t>The</w:t>
      </w:r>
      <w:proofErr w:type="gramEnd"/>
      <w:r w:rsidRPr="004D26D6">
        <w:rPr>
          <w:rFonts w:ascii="Times New Roman" w:hAnsi="Times New Roman" w:cs="Times New Roman"/>
          <w:i/>
          <w:iCs/>
          <w:color w:val="222222"/>
          <w:sz w:val="24"/>
          <w:szCs w:val="24"/>
          <w:shd w:val="clear" w:color="auto" w:fill="FFFFFF"/>
        </w:rPr>
        <w:t xml:space="preserve"> Palgrave handbook of race and ethnic inequalities in education</w:t>
      </w:r>
      <w:r w:rsidRPr="004D26D6">
        <w:rPr>
          <w:rFonts w:ascii="Times New Roman" w:hAnsi="Times New Roman" w:cs="Times New Roman"/>
          <w:color w:val="222222"/>
          <w:sz w:val="24"/>
          <w:szCs w:val="24"/>
          <w:shd w:val="clear" w:color="auto" w:fill="FFFFFF"/>
        </w:rPr>
        <w:t> (pp. 1097-1181). Palgrave Macmillan, Cham.</w:t>
      </w:r>
    </w:p>
    <w:p w14:paraId="32C54FBF" w14:textId="77777777" w:rsidR="00BB22FE" w:rsidRPr="004D26D6" w:rsidRDefault="00BB22FE" w:rsidP="004D26D6">
      <w:pPr>
        <w:spacing w:line="480" w:lineRule="auto"/>
        <w:ind w:left="720" w:hanging="720"/>
        <w:jc w:val="center"/>
        <w:rPr>
          <w:rFonts w:ascii="Times New Roman" w:hAnsi="Times New Roman" w:cs="Times New Roman"/>
          <w:sz w:val="24"/>
          <w:szCs w:val="24"/>
        </w:rPr>
      </w:pPr>
    </w:p>
    <w:sectPr w:rsidR="00BB22FE" w:rsidRPr="004D26D6" w:rsidSect="00BB22FE">
      <w:headerReference w:type="default" r:id="rId6"/>
      <w:headerReference w:type="firs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B61ED5" w14:textId="77777777" w:rsidR="00436CA8" w:rsidRDefault="00436CA8" w:rsidP="00524D01">
      <w:pPr>
        <w:spacing w:after="0" w:line="240" w:lineRule="auto"/>
      </w:pPr>
      <w:r>
        <w:separator/>
      </w:r>
    </w:p>
  </w:endnote>
  <w:endnote w:type="continuationSeparator" w:id="0">
    <w:p w14:paraId="69719EB2" w14:textId="77777777" w:rsidR="00436CA8" w:rsidRDefault="00436CA8" w:rsidP="00524D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AC03F2" w14:textId="77777777" w:rsidR="00436CA8" w:rsidRDefault="00436CA8" w:rsidP="00524D01">
      <w:pPr>
        <w:spacing w:after="0" w:line="240" w:lineRule="auto"/>
      </w:pPr>
      <w:r>
        <w:separator/>
      </w:r>
    </w:p>
  </w:footnote>
  <w:footnote w:type="continuationSeparator" w:id="0">
    <w:p w14:paraId="24A8955F" w14:textId="77777777" w:rsidR="00436CA8" w:rsidRDefault="00436CA8" w:rsidP="00524D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02462392"/>
      <w:docPartObj>
        <w:docPartGallery w:val="Page Numbers (Top of Page)"/>
        <w:docPartUnique/>
      </w:docPartObj>
    </w:sdtPr>
    <w:sdtEndPr>
      <w:rPr>
        <w:noProof/>
      </w:rPr>
    </w:sdtEndPr>
    <w:sdtContent>
      <w:p w14:paraId="2EDD466B" w14:textId="200F56E1" w:rsidR="00524D01" w:rsidRDefault="00BB22FE">
        <w:pPr>
          <w:pStyle w:val="Header"/>
          <w:jc w:val="right"/>
        </w:pPr>
        <w:r>
          <w:tab/>
        </w:r>
        <w:r>
          <w:tab/>
        </w:r>
        <w:r w:rsidR="00524D01">
          <w:t xml:space="preserve"> </w:t>
        </w:r>
        <w:r w:rsidR="00524D01">
          <w:fldChar w:fldCharType="begin"/>
        </w:r>
        <w:r w:rsidR="00524D01">
          <w:instrText xml:space="preserve"> PAGE   \* MERGEFORMAT </w:instrText>
        </w:r>
        <w:r w:rsidR="00524D01">
          <w:fldChar w:fldCharType="separate"/>
        </w:r>
        <w:r w:rsidR="004D26D6">
          <w:rPr>
            <w:noProof/>
          </w:rPr>
          <w:t>4</w:t>
        </w:r>
        <w:r w:rsidR="00524D01">
          <w:rPr>
            <w:noProof/>
          </w:rPr>
          <w:fldChar w:fldCharType="end"/>
        </w:r>
      </w:p>
    </w:sdtContent>
  </w:sdt>
  <w:p w14:paraId="79E34C10" w14:textId="77777777" w:rsidR="00524D01" w:rsidRDefault="00524D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AE1460" w14:textId="789C8129" w:rsidR="00BB22FE" w:rsidRDefault="00BB22FE">
    <w:pPr>
      <w:pStyle w:val="Header"/>
      <w:jc w:val="right"/>
    </w:pPr>
    <w:r>
      <w:tab/>
    </w:r>
    <w:sdt>
      <w:sdtPr>
        <w:id w:val="413903042"/>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907806">
          <w:rPr>
            <w:noProof/>
          </w:rPr>
          <w:t>1</w:t>
        </w:r>
        <w:r>
          <w:rPr>
            <w:noProof/>
          </w:rPr>
          <w:fldChar w:fldCharType="end"/>
        </w:r>
      </w:sdtContent>
    </w:sdt>
  </w:p>
  <w:p w14:paraId="59507540" w14:textId="77777777" w:rsidR="00BB22FE" w:rsidRDefault="00BB2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4D01"/>
    <w:rsid w:val="002D7356"/>
    <w:rsid w:val="003B7D23"/>
    <w:rsid w:val="00436CA8"/>
    <w:rsid w:val="004D26D6"/>
    <w:rsid w:val="00524D01"/>
    <w:rsid w:val="00702088"/>
    <w:rsid w:val="00907806"/>
    <w:rsid w:val="00A04DB6"/>
    <w:rsid w:val="00A90738"/>
    <w:rsid w:val="00BB22FE"/>
    <w:rsid w:val="00ED2310"/>
    <w:rsid w:val="00EF71B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0727B"/>
  <w15:chartTrackingRefBased/>
  <w15:docId w15:val="{596A2D2C-AB31-43FA-88D8-63DD40F6B3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26D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4D0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24D01"/>
  </w:style>
  <w:style w:type="paragraph" w:styleId="Footer">
    <w:name w:val="footer"/>
    <w:basedOn w:val="Normal"/>
    <w:link w:val="FooterChar"/>
    <w:uiPriority w:val="99"/>
    <w:unhideWhenUsed/>
    <w:rsid w:val="00524D0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4D01"/>
  </w:style>
  <w:style w:type="paragraph" w:styleId="NoSpacing">
    <w:name w:val="No Spacing"/>
    <w:uiPriority w:val="1"/>
    <w:qFormat/>
    <w:rsid w:val="002D73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689</Words>
  <Characters>3929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Nenadov Nada</cp:lastModifiedBy>
  <cp:revision>2</cp:revision>
  <dcterms:created xsi:type="dcterms:W3CDTF">2021-05-07T06:06:00Z</dcterms:created>
  <dcterms:modified xsi:type="dcterms:W3CDTF">2021-05-07T06:06:00Z</dcterms:modified>
</cp:coreProperties>
</file>